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B8" w:rsidRPr="00D431B8" w:rsidRDefault="00D431B8" w:rsidP="00D431B8">
      <w:pPr>
        <w:pStyle w:val="a3"/>
        <w:spacing w:before="100" w:beforeAutospacing="1" w:after="100" w:afterAutospacing="1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отчет</w:t>
      </w:r>
    </w:p>
    <w:p w:rsidR="00D431B8" w:rsidRPr="00D431B8" w:rsidRDefault="00D431B8" w:rsidP="00D43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Pr="00D4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месяцев реализации проекта были приняты и обслужены 78 семей, воспитывающих детей с нарушениями аутистического спектра или синдромом Дауна. Из них: 10 семей в 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г.Набережные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Челны, 14 семей в 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г.Альметьевск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50 семей в г. Казань. </w:t>
      </w:r>
    </w:p>
    <w:p w:rsidR="00D431B8" w:rsidRPr="00D431B8" w:rsidRDefault="00D431B8" w:rsidP="00D43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 приобретено сенсорное и игровое оборудование, которое было передано по актам приема-передачи в ГБУ реабилитационный центр для детей и подростков «Апрель» г. Казань, автономной некоммерческой организацией «Центр лечебной педагогики "Чудо-дети"» г. Набережные Челны, общественной организацией родителей детей с аутизмом «Необыкновенные дети» г. Альметьевск</w:t>
      </w:r>
    </w:p>
    <w:p w:rsidR="00D431B8" w:rsidRPr="00D431B8" w:rsidRDefault="00D431B8" w:rsidP="00D43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Систематические занятия с использованных современных технологий позволили добиться положительных результатов. В образовательные учреждения приняты 28 детей целевой группы. Из них 14 человек поступили в школы (11 в общеобразовательные, 3 в коррекционные), 14 детей попалив детские сады. В настоящее время продолжают 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предшкольную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подготовку еще 17 детей. Оставшиеся дети посещают развивающие центры. </w:t>
      </w:r>
    </w:p>
    <w:p w:rsidR="00D431B8" w:rsidRPr="00D431B8" w:rsidRDefault="00D431B8" w:rsidP="00D43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работе привлекались 12 добровольцев для сопровождения детей во время индивидуальных и групповых занятий, а также во время проводимых мероприятий и экскурсий.</w:t>
      </w:r>
    </w:p>
    <w:p w:rsidR="00D431B8" w:rsidRPr="00D431B8" w:rsidRDefault="00D431B8" w:rsidP="00D43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реализации мероприятий Проекта состоялись 3 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вебинара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ходе которых были раскрыты типы, причины нежелательного поведения и пути помощи. В ходе 4 </w:t>
      </w:r>
      <w:proofErr w:type="gram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он-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лайн</w:t>
      </w:r>
      <w:proofErr w:type="spellEnd"/>
      <w:proofErr w:type="gram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консультации, где на примере 8 конкретных случаев были разобраны ситуации и даны рекомендации родителям и специалистам. В 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вебинарах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он-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лйн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консультациях приняли участие - 80 человек. </w:t>
      </w:r>
    </w:p>
    <w:p w:rsidR="00D431B8" w:rsidRPr="00D431B8" w:rsidRDefault="00D431B8" w:rsidP="00D43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Весной 2016 г. состоялись рабочие встречи со специалистами учреждений образования по теме "Инклюзивное образование". </w:t>
      </w:r>
    </w:p>
    <w:p w:rsidR="00D431B8" w:rsidRPr="00D431B8" w:rsidRDefault="00D431B8" w:rsidP="00D43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 обучающих семинарах, который состоялись на базе </w:t>
      </w:r>
      <w:proofErr w:type="spellStart"/>
      <w:proofErr w:type="gram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-неврологического</w:t>
      </w:r>
      <w:proofErr w:type="gram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диспансера 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г.Набережные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Челны, в зале АНО "Центр лечебной педагоги "Чудо-дети", в школе 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г.Альметьевска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приняли участие специалисты из учреждений здравоохранения, образования и социального обслуживания, родители и волонтеры. </w:t>
      </w:r>
    </w:p>
    <w:p w:rsidR="00D431B8" w:rsidRPr="00D431B8" w:rsidRDefault="00D431B8" w:rsidP="00D43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апреле 2016 г. была проведена Всероссийская конференция, посвященная проблемам аутизма, на базе Поволжской академии физкультуры, спорта и туризма, с участием ведущих специалистов в области оказания помощи детям с нарушениями в развитии: ЦЛП (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г.Москва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"Наш солнечный мир" (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г.Москва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"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Верас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 (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г.Нижний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Новгород), "Прикосновение" (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г.Оренбург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ЦЛП (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г.Красноярск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 В ходе конференции, на площадке</w:t>
      </w:r>
      <w:proofErr w:type="gram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посвященной теме «Развитие социального партнерства» был представлен отчет о реализации Проекта. Во второй части конференции прошли обучающие мастер-классы по темам "Подготовка к школе, из опыта работы КГООИ "Поиск" и "Альтернативные способы коммуникации ", в которых приняли участие 141 человек: специалисты учреждений социального обслуживания и образования Республики Татарстан, родители. </w:t>
      </w:r>
    </w:p>
    <w:p w:rsidR="00D431B8" w:rsidRPr="00D431B8" w:rsidRDefault="00D431B8" w:rsidP="00D43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рамках Всемирного дня человека с синдромом Дауна силами родителей была организована акция в ТРК "Тандем", с акции приняли участие 17 мам с детьми с синдромом Дауна, 5 волонтеров.</w:t>
      </w:r>
    </w:p>
    <w:p w:rsidR="00D431B8" w:rsidRPr="00D431B8" w:rsidRDefault="00D431B8" w:rsidP="00D43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апреля, в рамках Всемирного дня информирования об аутизме была организована и проведена акция "Зажги синим - 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в трех городах одновременно - в Казани, Набережных Челнах и Альметьевске. Во время акций волонтерами раздавались информационные листовки, с детьми проводились развлекательные представления, состоялся запуск шаров голубого цвета. На телевидении состоялась встреча с директором реабилитационного центра "Апрель" и представителем родительской организации "Казань. 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Аутизм.ру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на тему проблем детей с аутизмом и вопросы становления инклюзивного образования в Республике Татарстан. Всего в акции приняли участие около 250 человек: родители, дети с аутизмом, 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волонтеры.</w:t>
      </w:r>
    </w:p>
    <w:p w:rsidR="00D431B8" w:rsidRPr="00D431B8" w:rsidRDefault="00D431B8" w:rsidP="00D43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июне в </w:t>
      </w:r>
      <w:proofErr w:type="spellStart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г.Пушкин</w:t>
      </w:r>
      <w:proofErr w:type="spellEnd"/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Ленинградской обл. традиционно проходит творческий фестиваль «Царскосельский вернисаж». В мероприятиях, прошедших в рамках «Царскосельского вернисажа» приняли участие 5 человек – 1 специалист Центра «Апрель», 2 родителей и 2 детей.</w:t>
      </w:r>
    </w:p>
    <w:p w:rsidR="00D431B8" w:rsidRPr="00D431B8" w:rsidRDefault="00D431B8" w:rsidP="00D43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апреле 2016 г. КГООИ "Поиск" традиционно выпустил календарь «Мир добрее, когда мы вместе». Для детей целевой группы были организованы тематические фотосессии в салоне "Инфинити". В акции приняли участие 21 ребенок.</w:t>
      </w:r>
    </w:p>
    <w:p w:rsidR="00D431B8" w:rsidRPr="00D431B8" w:rsidRDefault="00D431B8" w:rsidP="00D43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конце сентября 2016 г. прошла итоговая конференция для специалистов учреждений системы социальной защиты и образования, родителей детей с расстройствами аутистического спектра и синдромом Дауна, добровольцев. Количество участников – 96 человек. </w:t>
      </w:r>
    </w:p>
    <w:p w:rsidR="00D431B8" w:rsidRPr="00D431B8" w:rsidRDefault="00D431B8" w:rsidP="00D431B8">
      <w:pPr>
        <w:pStyle w:val="4"/>
        <w:numPr>
          <w:ilvl w:val="0"/>
          <w:numId w:val="1"/>
        </w:numPr>
        <w:ind w:left="-142"/>
        <w:jc w:val="both"/>
        <w:rPr>
          <w:b w:val="0"/>
          <w:color w:val="000000"/>
          <w:sz w:val="28"/>
          <w:szCs w:val="28"/>
        </w:rPr>
      </w:pPr>
      <w:r w:rsidRPr="00D431B8">
        <w:rPr>
          <w:b w:val="0"/>
          <w:color w:val="000000"/>
          <w:sz w:val="28"/>
          <w:szCs w:val="28"/>
        </w:rPr>
        <w:t xml:space="preserve">Было издано 800 экземпляров информационных буклетов и памяток, методическое пособие "Практические </w:t>
      </w:r>
      <w:r w:rsidRPr="00D431B8">
        <w:rPr>
          <w:b w:val="0"/>
          <w:color w:val="000000"/>
          <w:sz w:val="28"/>
          <w:szCs w:val="28"/>
        </w:rPr>
        <w:t>рекомендации для специалистов, родителей и членов семей, воспитывающих детей с нарушениями развития"- 100 экз. </w:t>
      </w:r>
      <w:bookmarkStart w:id="0" w:name="_GoBack"/>
      <w:bookmarkEnd w:id="0"/>
    </w:p>
    <w:p w:rsidR="00D431B8" w:rsidRPr="00D431B8" w:rsidRDefault="00D431B8" w:rsidP="00D431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1784" w:rsidRPr="00D431B8" w:rsidRDefault="00451784">
      <w:pPr>
        <w:rPr>
          <w:rFonts w:ascii="Times New Roman" w:hAnsi="Times New Roman" w:cs="Times New Roman"/>
          <w:sz w:val="28"/>
          <w:szCs w:val="28"/>
        </w:rPr>
      </w:pPr>
    </w:p>
    <w:sectPr w:rsidR="00451784" w:rsidRPr="00D4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FA9"/>
    <w:multiLevelType w:val="hybridMultilevel"/>
    <w:tmpl w:val="D0C4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B8"/>
    <w:rsid w:val="00451784"/>
    <w:rsid w:val="006815D2"/>
    <w:rsid w:val="00D4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7518"/>
  <w15:chartTrackingRefBased/>
  <w15:docId w15:val="{AF187D9F-6291-4039-AA41-8AFB63E3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D2"/>
  </w:style>
  <w:style w:type="paragraph" w:styleId="4">
    <w:name w:val="heading 4"/>
    <w:basedOn w:val="a"/>
    <w:link w:val="40"/>
    <w:uiPriority w:val="9"/>
    <w:qFormat/>
    <w:rsid w:val="00D43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3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2018-05-11T10:57:00Z</dcterms:created>
  <dcterms:modified xsi:type="dcterms:W3CDTF">2018-05-11T10:59:00Z</dcterms:modified>
</cp:coreProperties>
</file>